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A4" w:rsidRDefault="00513167" w:rsidP="00513167">
      <w:pPr>
        <w:pStyle w:val="NoSpacing"/>
      </w:pPr>
      <w:bookmarkStart w:id="0" w:name="_GoBack"/>
      <w:bookmarkEnd w:id="0"/>
      <w:r>
        <w:t>TOPIC EXPLORATION:  ________________________________________________</w:t>
      </w:r>
      <w:r>
        <w:tab/>
      </w:r>
      <w:r>
        <w:tab/>
        <w:t>Name:  ____________________________________________</w:t>
      </w:r>
    </w:p>
    <w:p w:rsidR="007D058F" w:rsidRDefault="007D058F" w:rsidP="00513167">
      <w:pPr>
        <w:pStyle w:val="NoSpacing"/>
      </w:pPr>
    </w:p>
    <w:p w:rsidR="00513167" w:rsidRDefault="007D058F" w:rsidP="00513167">
      <w:pPr>
        <w:pStyle w:val="NoSpacing"/>
      </w:pPr>
      <w:r>
        <w:t>Step 1</w:t>
      </w:r>
      <w:r w:rsidR="00513167">
        <w:t>:  Now, research at least 3 sources about your topic.  Think back to our Stanley Hotel and Titanic research for ideas about the kinds and diversity of sources you can consult.</w:t>
      </w:r>
    </w:p>
    <w:p w:rsidR="00513167" w:rsidRDefault="00513167" w:rsidP="00513167">
      <w:pPr>
        <w:pStyle w:val="NoSpacing"/>
      </w:pPr>
    </w:p>
    <w:p w:rsidR="00513167" w:rsidRDefault="007D058F" w:rsidP="00513167">
      <w:pPr>
        <w:pStyle w:val="NoSpacing"/>
      </w:pPr>
      <w:r>
        <w:t>Step 2</w:t>
      </w:r>
      <w:r w:rsidR="00513167">
        <w:t xml:space="preserve">: </w:t>
      </w:r>
      <w:r>
        <w:t xml:space="preserve"> Read your sources and complete </w:t>
      </w:r>
      <w:r w:rsidR="00513167">
        <w:t>this sheet to note what inspiring ideas could find themselves in your original fiction or drama piece.</w:t>
      </w:r>
    </w:p>
    <w:p w:rsidR="00513167" w:rsidRDefault="00513167" w:rsidP="0051316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9000"/>
      </w:tblGrid>
      <w:tr w:rsidR="00513167" w:rsidTr="00513167">
        <w:tc>
          <w:tcPr>
            <w:tcW w:w="5598" w:type="dxa"/>
          </w:tcPr>
          <w:p w:rsidR="00513167" w:rsidRDefault="00513167" w:rsidP="00513167">
            <w:pPr>
              <w:pStyle w:val="NoSpacing"/>
              <w:jc w:val="center"/>
            </w:pPr>
            <w:r>
              <w:t>SOURCE IDENTIFICATION (type of source, title, and author)</w:t>
            </w:r>
          </w:p>
        </w:tc>
        <w:tc>
          <w:tcPr>
            <w:tcW w:w="9000" w:type="dxa"/>
          </w:tcPr>
          <w:p w:rsidR="00513167" w:rsidRDefault="00513167" w:rsidP="004836B5">
            <w:pPr>
              <w:pStyle w:val="NoSpacing"/>
            </w:pPr>
            <w:r>
              <w:t>2-3 Ideas from the source that could inspire your fiction or drama piece (</w:t>
            </w:r>
            <w:r w:rsidR="004836B5">
              <w:t>think along the lines of how some object, historical figure/witness, place, or detail could transfer to your piece as an element of</w:t>
            </w:r>
            <w:r>
              <w:t xml:space="preserve"> setting, character, symbol, conflict, thematic idea, mood, point of view, irony, </w:t>
            </w:r>
            <w:r w:rsidR="004836B5">
              <w:t xml:space="preserve">props, sounds, stage directions, dialogue, </w:t>
            </w:r>
            <w:r>
              <w:t>etc.)</w:t>
            </w:r>
          </w:p>
        </w:tc>
      </w:tr>
      <w:tr w:rsidR="00513167" w:rsidTr="00513167">
        <w:tc>
          <w:tcPr>
            <w:tcW w:w="5598" w:type="dxa"/>
          </w:tcPr>
          <w:p w:rsidR="00513167" w:rsidRPr="007D058F" w:rsidRDefault="00513167" w:rsidP="00513167">
            <w:pPr>
              <w:pStyle w:val="NoSpacing"/>
              <w:jc w:val="center"/>
              <w:rPr>
                <w:sz w:val="18"/>
                <w:szCs w:val="18"/>
              </w:rPr>
            </w:pPr>
            <w:r w:rsidRPr="007D058F">
              <w:rPr>
                <w:sz w:val="18"/>
                <w:szCs w:val="18"/>
              </w:rPr>
              <w:t>TITANIC MODEL</w:t>
            </w:r>
          </w:p>
          <w:p w:rsidR="008372B0" w:rsidRPr="007D058F" w:rsidRDefault="008372B0" w:rsidP="00513167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513167" w:rsidRPr="007D058F" w:rsidRDefault="00513167" w:rsidP="00513167">
            <w:pPr>
              <w:pStyle w:val="NoSpacing"/>
              <w:rPr>
                <w:b/>
                <w:sz w:val="18"/>
                <w:szCs w:val="18"/>
              </w:rPr>
            </w:pPr>
            <w:r w:rsidRPr="007D058F">
              <w:rPr>
                <w:sz w:val="18"/>
                <w:szCs w:val="18"/>
              </w:rPr>
              <w:t>Type:</w:t>
            </w:r>
            <w:r w:rsidR="00F24BFF" w:rsidRPr="007D058F">
              <w:rPr>
                <w:sz w:val="18"/>
                <w:szCs w:val="18"/>
              </w:rPr>
              <w:t xml:space="preserve">  </w:t>
            </w:r>
            <w:r w:rsidR="00F24BFF" w:rsidRPr="007D058F">
              <w:rPr>
                <w:rFonts w:ascii="Kristen ITC" w:hAnsi="Kristen ITC"/>
                <w:b/>
                <w:sz w:val="18"/>
                <w:szCs w:val="18"/>
              </w:rPr>
              <w:t>Museum visit</w:t>
            </w: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  <w:r w:rsidRPr="007D058F">
              <w:rPr>
                <w:sz w:val="18"/>
                <w:szCs w:val="18"/>
              </w:rPr>
              <w:t>Title:</w:t>
            </w:r>
            <w:r w:rsidR="00F24BFF" w:rsidRPr="007D058F">
              <w:rPr>
                <w:sz w:val="18"/>
                <w:szCs w:val="18"/>
              </w:rPr>
              <w:t xml:space="preserve">  </w:t>
            </w:r>
            <w:r w:rsidR="0008027B" w:rsidRPr="007D058F">
              <w:rPr>
                <w:rFonts w:ascii="Kristen ITC" w:hAnsi="Kristen ITC"/>
                <w:b/>
                <w:sz w:val="18"/>
                <w:szCs w:val="18"/>
              </w:rPr>
              <w:t>Maritime Museum of the Atlantic</w:t>
            </w:r>
            <w:r w:rsidR="00F24BFF" w:rsidRPr="007D058F">
              <w:rPr>
                <w:sz w:val="18"/>
                <w:szCs w:val="18"/>
              </w:rPr>
              <w:t xml:space="preserve"> </w:t>
            </w: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  <w:r w:rsidRPr="007D058F">
              <w:rPr>
                <w:sz w:val="18"/>
                <w:szCs w:val="18"/>
              </w:rPr>
              <w:t>Author:</w:t>
            </w:r>
            <w:r w:rsidR="00F24BFF" w:rsidRPr="007D058F">
              <w:rPr>
                <w:sz w:val="18"/>
                <w:szCs w:val="18"/>
              </w:rPr>
              <w:t xml:space="preserve"> </w:t>
            </w:r>
            <w:r w:rsidR="00F24BFF" w:rsidRPr="007D058F">
              <w:rPr>
                <w:rFonts w:ascii="Kristen ITC" w:hAnsi="Kristen ITC"/>
                <w:b/>
                <w:sz w:val="18"/>
                <w:szCs w:val="18"/>
              </w:rPr>
              <w:t>D</w:t>
            </w:r>
            <w:r w:rsidR="004E4CA3" w:rsidRPr="007D058F">
              <w:rPr>
                <w:rFonts w:ascii="Kristen ITC" w:hAnsi="Kristen ITC"/>
                <w:b/>
                <w:sz w:val="18"/>
                <w:szCs w:val="18"/>
              </w:rPr>
              <w:t>an Conlin, Curator of Marine History</w:t>
            </w:r>
            <w:r w:rsidR="004E4CA3" w:rsidRPr="007D058F">
              <w:rPr>
                <w:sz w:val="18"/>
                <w:szCs w:val="18"/>
              </w:rPr>
              <w:t xml:space="preserve"> </w:t>
            </w: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  <w:p w:rsidR="00F24BFF" w:rsidRPr="007D058F" w:rsidRDefault="004E4CA3" w:rsidP="004E4CA3">
            <w:pPr>
              <w:pStyle w:val="NoSpacing"/>
              <w:numPr>
                <w:ilvl w:val="0"/>
                <w:numId w:val="1"/>
              </w:numPr>
              <w:rPr>
                <w:rFonts w:ascii="Kristen ITC" w:hAnsi="Kristen ITC"/>
                <w:b/>
                <w:sz w:val="18"/>
                <w:szCs w:val="18"/>
              </w:rPr>
            </w:pPr>
            <w:proofErr w:type="gramStart"/>
            <w:r w:rsidRPr="007D058F">
              <w:rPr>
                <w:rFonts w:ascii="Kristen ITC" w:hAnsi="Kristen ITC"/>
                <w:b/>
                <w:sz w:val="18"/>
                <w:szCs w:val="18"/>
              </w:rPr>
              <w:t>wall</w:t>
            </w:r>
            <w:proofErr w:type="gramEnd"/>
            <w:r w:rsidRPr="007D058F">
              <w:rPr>
                <w:rFonts w:ascii="Kristen ITC" w:hAnsi="Kristen ITC"/>
                <w:b/>
                <w:sz w:val="18"/>
                <w:szCs w:val="18"/>
              </w:rPr>
              <w:t xml:space="preserve"> </w:t>
            </w:r>
            <w:r w:rsidR="00F24BFF" w:rsidRPr="007D058F">
              <w:rPr>
                <w:rFonts w:ascii="Kristen ITC" w:hAnsi="Kristen ITC"/>
                <w:b/>
                <w:sz w:val="18"/>
                <w:szCs w:val="18"/>
              </w:rPr>
              <w:t>panel – I could incorporate a</w:t>
            </w:r>
            <w:r w:rsidRPr="007D058F">
              <w:rPr>
                <w:rFonts w:ascii="Kristen ITC" w:hAnsi="Kristen ITC"/>
                <w:b/>
                <w:sz w:val="18"/>
                <w:szCs w:val="18"/>
              </w:rPr>
              <w:t xml:space="preserve"> piece of paneling like the one I encountered during my research as a prop in my creative piece.  The panel could be a floating piece of debris from the sinking that Rose could use to save her from the icy waters of the Atlantic.  This would be a meaningful prop decision because it would show how the luxuries of the Titanic eventually</w:t>
            </w:r>
            <w:r w:rsidR="0077287C" w:rsidRPr="007D058F">
              <w:rPr>
                <w:rFonts w:ascii="Kristen ITC" w:hAnsi="Kristen ITC"/>
                <w:b/>
                <w:sz w:val="18"/>
                <w:szCs w:val="18"/>
              </w:rPr>
              <w:t xml:space="preserve"> lost their opulence and</w:t>
            </w:r>
            <w:r w:rsidRPr="007D058F">
              <w:rPr>
                <w:rFonts w:ascii="Kristen ITC" w:hAnsi="Kristen ITC"/>
                <w:b/>
                <w:sz w:val="18"/>
                <w:szCs w:val="18"/>
              </w:rPr>
              <w:t xml:space="preserve"> became </w:t>
            </w:r>
            <w:r w:rsidR="0077287C" w:rsidRPr="007D058F">
              <w:rPr>
                <w:rFonts w:ascii="Kristen ITC" w:hAnsi="Kristen ITC"/>
                <w:b/>
                <w:sz w:val="18"/>
                <w:szCs w:val="18"/>
              </w:rPr>
              <w:t xml:space="preserve">primal, </w:t>
            </w:r>
            <w:r w:rsidRPr="007D058F">
              <w:rPr>
                <w:rFonts w:ascii="Kristen ITC" w:hAnsi="Kristen ITC"/>
                <w:b/>
                <w:sz w:val="18"/>
                <w:szCs w:val="18"/>
              </w:rPr>
              <w:t xml:space="preserve">survival necessities. </w:t>
            </w:r>
          </w:p>
        </w:tc>
      </w:tr>
      <w:tr w:rsidR="00513167" w:rsidTr="00513167">
        <w:tc>
          <w:tcPr>
            <w:tcW w:w="5598" w:type="dxa"/>
          </w:tcPr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Type:</w:t>
            </w:r>
          </w:p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Title:</w:t>
            </w:r>
          </w:p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Author:</w:t>
            </w:r>
          </w:p>
          <w:p w:rsidR="00480B2D" w:rsidRDefault="00480B2D" w:rsidP="00513167">
            <w:pPr>
              <w:pStyle w:val="NoSpacing"/>
            </w:pPr>
          </w:p>
        </w:tc>
        <w:tc>
          <w:tcPr>
            <w:tcW w:w="9000" w:type="dxa"/>
          </w:tcPr>
          <w:p w:rsidR="00513167" w:rsidRDefault="00513167" w:rsidP="00513167">
            <w:pPr>
              <w:pStyle w:val="NoSpacing"/>
            </w:pPr>
          </w:p>
        </w:tc>
      </w:tr>
      <w:tr w:rsidR="00513167" w:rsidTr="00513167">
        <w:tc>
          <w:tcPr>
            <w:tcW w:w="5598" w:type="dxa"/>
          </w:tcPr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Type:</w:t>
            </w:r>
          </w:p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Title:</w:t>
            </w:r>
          </w:p>
          <w:p w:rsidR="00513167" w:rsidRDefault="00513167" w:rsidP="00513167">
            <w:pPr>
              <w:pStyle w:val="NoSpacing"/>
            </w:pPr>
          </w:p>
          <w:p w:rsidR="00513167" w:rsidRDefault="00513167" w:rsidP="00513167">
            <w:pPr>
              <w:pStyle w:val="NoSpacing"/>
            </w:pPr>
            <w:r>
              <w:t>Author:</w:t>
            </w:r>
          </w:p>
          <w:p w:rsidR="00480B2D" w:rsidRDefault="00480B2D" w:rsidP="00513167">
            <w:pPr>
              <w:pStyle w:val="NoSpacing"/>
            </w:pPr>
          </w:p>
        </w:tc>
        <w:tc>
          <w:tcPr>
            <w:tcW w:w="9000" w:type="dxa"/>
          </w:tcPr>
          <w:p w:rsidR="00513167" w:rsidRDefault="00513167" w:rsidP="00513167">
            <w:pPr>
              <w:pStyle w:val="NoSpacing"/>
            </w:pPr>
          </w:p>
        </w:tc>
      </w:tr>
      <w:tr w:rsidR="00513167" w:rsidTr="00513167">
        <w:tc>
          <w:tcPr>
            <w:tcW w:w="5598" w:type="dxa"/>
          </w:tcPr>
          <w:p w:rsidR="00513167" w:rsidRDefault="00513167" w:rsidP="00AE2595">
            <w:pPr>
              <w:pStyle w:val="NoSpacing"/>
            </w:pPr>
          </w:p>
          <w:p w:rsidR="00513167" w:rsidRDefault="00513167" w:rsidP="00AE2595">
            <w:pPr>
              <w:pStyle w:val="NoSpacing"/>
            </w:pPr>
            <w:r>
              <w:t>Type:</w:t>
            </w:r>
          </w:p>
          <w:p w:rsidR="00513167" w:rsidRDefault="00513167" w:rsidP="00AE2595">
            <w:pPr>
              <w:pStyle w:val="NoSpacing"/>
            </w:pPr>
          </w:p>
          <w:p w:rsidR="00513167" w:rsidRDefault="00513167" w:rsidP="00AE2595">
            <w:pPr>
              <w:pStyle w:val="NoSpacing"/>
            </w:pPr>
            <w:r>
              <w:t>Title:</w:t>
            </w:r>
          </w:p>
          <w:p w:rsidR="00513167" w:rsidRDefault="00513167" w:rsidP="00AE2595">
            <w:pPr>
              <w:pStyle w:val="NoSpacing"/>
            </w:pPr>
          </w:p>
          <w:p w:rsidR="00513167" w:rsidRDefault="00513167" w:rsidP="00AE2595">
            <w:pPr>
              <w:pStyle w:val="NoSpacing"/>
            </w:pPr>
            <w:r>
              <w:t>Author:</w:t>
            </w:r>
          </w:p>
          <w:p w:rsidR="00513167" w:rsidRDefault="00513167" w:rsidP="00AE2595">
            <w:pPr>
              <w:pStyle w:val="NoSpacing"/>
            </w:pPr>
          </w:p>
          <w:p w:rsidR="00513167" w:rsidRDefault="00513167" w:rsidP="00AE2595">
            <w:pPr>
              <w:pStyle w:val="NoSpacing"/>
            </w:pPr>
          </w:p>
        </w:tc>
        <w:tc>
          <w:tcPr>
            <w:tcW w:w="9000" w:type="dxa"/>
          </w:tcPr>
          <w:p w:rsidR="00513167" w:rsidRDefault="00513167" w:rsidP="00AE2595">
            <w:pPr>
              <w:pStyle w:val="NoSpacing"/>
            </w:pPr>
          </w:p>
        </w:tc>
      </w:tr>
    </w:tbl>
    <w:p w:rsidR="00513167" w:rsidRDefault="00513167" w:rsidP="00513167">
      <w:pPr>
        <w:pStyle w:val="NoSpacing"/>
      </w:pPr>
    </w:p>
    <w:p w:rsidR="00513167" w:rsidRDefault="00513167" w:rsidP="00513167">
      <w:pPr>
        <w:pStyle w:val="NoSpacing"/>
      </w:pPr>
    </w:p>
    <w:sectPr w:rsidR="00513167" w:rsidSect="005131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15F4D"/>
    <w:multiLevelType w:val="hybridMultilevel"/>
    <w:tmpl w:val="B4768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67"/>
    <w:rsid w:val="00070A5E"/>
    <w:rsid w:val="0008027B"/>
    <w:rsid w:val="00323C7E"/>
    <w:rsid w:val="003B746E"/>
    <w:rsid w:val="00480B2D"/>
    <w:rsid w:val="004836B5"/>
    <w:rsid w:val="004E4CA3"/>
    <w:rsid w:val="00513167"/>
    <w:rsid w:val="00717217"/>
    <w:rsid w:val="0077287C"/>
    <w:rsid w:val="007D058F"/>
    <w:rsid w:val="008372B0"/>
    <w:rsid w:val="0085730F"/>
    <w:rsid w:val="008C3C0F"/>
    <w:rsid w:val="00C36DCE"/>
    <w:rsid w:val="00F24BFF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C87F0-4CA4-4DCA-BB93-A75998B5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167"/>
    <w:pPr>
      <w:spacing w:after="0" w:line="240" w:lineRule="auto"/>
    </w:pPr>
  </w:style>
  <w:style w:type="table" w:styleId="TableGrid">
    <w:name w:val="Table Grid"/>
    <w:basedOn w:val="TableNormal"/>
    <w:uiPriority w:val="59"/>
    <w:rsid w:val="0051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2</cp:revision>
  <dcterms:created xsi:type="dcterms:W3CDTF">2014-10-28T11:35:00Z</dcterms:created>
  <dcterms:modified xsi:type="dcterms:W3CDTF">2014-10-28T11:35:00Z</dcterms:modified>
</cp:coreProperties>
</file>